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CF" w:rsidRDefault="00B706CF" w:rsidP="00B706CF">
      <w:pPr>
        <w:pStyle w:val="ConsPlusTitle"/>
        <w:jc w:val="right"/>
        <w:rPr>
          <w:rFonts w:ascii="Times New Roman" w:hAnsi="Times New Roman" w:cs="Times New Roman"/>
        </w:rPr>
      </w:pPr>
      <w:bookmarkStart w:id="0" w:name="P31"/>
      <w:bookmarkEnd w:id="0"/>
      <w:r>
        <w:rPr>
          <w:rFonts w:ascii="Times New Roman" w:hAnsi="Times New Roman" w:cs="Times New Roman"/>
        </w:rPr>
        <w:t>Приложение</w:t>
      </w:r>
    </w:p>
    <w:p w:rsidR="00B706CF" w:rsidRDefault="00B706CF" w:rsidP="00B706CF">
      <w:pPr>
        <w:pStyle w:val="ConsPlusTitle"/>
        <w:jc w:val="right"/>
        <w:rPr>
          <w:rFonts w:ascii="Times New Roman" w:hAnsi="Times New Roman" w:cs="Times New Roman"/>
        </w:rPr>
      </w:pPr>
    </w:p>
    <w:p w:rsidR="00B706CF" w:rsidRPr="00EC739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О РЕАЛИЗАЦИИ </w:t>
      </w:r>
      <w:r w:rsidRPr="00EC739F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А </w:t>
      </w:r>
      <w:r w:rsidRPr="00EC739F">
        <w:rPr>
          <w:rFonts w:ascii="Times New Roman" w:hAnsi="Times New Roman" w:cs="Times New Roman"/>
        </w:rPr>
        <w:t>МЕРОПРИЯТИЙ ПО ПРОТИВОДЕЙСТВИЮ КОРРУПЦИИ</w:t>
      </w:r>
    </w:p>
    <w:p w:rsidR="00B706C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 w:rsidRPr="00EC739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САНКТ-ПЕТЕРБУРГЕ НА </w:t>
      </w:r>
      <w:r w:rsidRPr="00EC73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C739F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7</w:t>
      </w:r>
      <w:r w:rsidRPr="00EC739F">
        <w:rPr>
          <w:rFonts w:ascii="Times New Roman" w:hAnsi="Times New Roman" w:cs="Times New Roman"/>
        </w:rPr>
        <w:t xml:space="preserve"> ГОДЫ</w:t>
      </w:r>
      <w:r>
        <w:rPr>
          <w:rFonts w:ascii="Times New Roman" w:hAnsi="Times New Roman" w:cs="Times New Roman"/>
        </w:rPr>
        <w:t xml:space="preserve"> </w:t>
      </w:r>
    </w:p>
    <w:p w:rsidR="00B706CF" w:rsidRPr="00EC739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состоянию на 2023 год</w:t>
      </w:r>
    </w:p>
    <w:p w:rsidR="00B706CF" w:rsidRPr="00EC739F" w:rsidRDefault="00B706CF" w:rsidP="00B7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094"/>
        <w:gridCol w:w="1559"/>
        <w:gridCol w:w="6946"/>
      </w:tblGrid>
      <w:tr w:rsidR="00B706CF" w:rsidRPr="00F168BA" w:rsidTr="00DC5500">
        <w:trPr>
          <w:trHeight w:val="752"/>
        </w:trPr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6094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6946" w:type="dxa"/>
          </w:tcPr>
          <w:p w:rsidR="00B706CF" w:rsidRPr="00F168BA" w:rsidRDefault="00B706CF" w:rsidP="007D6A3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Информация </w:t>
            </w:r>
          </w:p>
          <w:p w:rsidR="00B706CF" w:rsidRPr="00F168BA" w:rsidRDefault="00B706CF" w:rsidP="007D6A3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 реализации мероприятия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(проведенная работа)</w:t>
            </w:r>
          </w:p>
        </w:tc>
      </w:tr>
      <w:tr w:rsidR="00B706CF" w:rsidRPr="00F168BA" w:rsidTr="00DC5500">
        <w:trPr>
          <w:trHeight w:val="199"/>
        </w:trPr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94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6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706CF" w:rsidRPr="00F168BA" w:rsidTr="00DC5500">
        <w:tc>
          <w:tcPr>
            <w:tcW w:w="15309" w:type="dxa"/>
            <w:gridSpan w:val="4"/>
          </w:tcPr>
          <w:p w:rsidR="00B706CF" w:rsidRPr="00F168BA" w:rsidRDefault="00B706CF" w:rsidP="00B706CF">
            <w:pPr>
              <w:pStyle w:val="a9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работы по противодействию коррупции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6094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Организация совещаний (обучающих мероприятий) с руководителями (заместителями руководителей) ГУ по вопросу организации работы по противодействию коррупции в ГУ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Ежегодно,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6946" w:type="dxa"/>
          </w:tcPr>
          <w:p w:rsidR="00B706CF" w:rsidRPr="00F168BA" w:rsidRDefault="00B706CF" w:rsidP="00B706C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первом квартале 2023 г. на конференциях в структурных подразделениях учреждения с работниками проводился инструктаж по вопросам профилактики и противодействия коррупции и недопущения коррупционных правонарушений при выполнении должностных обязанностей. Работникам повторно указано на необходимость незамедлительного уведомления работодателя обо всех случаях обращения к ним в целях склонения к совершению коррупционных правонарушений либо о ставшей известной работнику информации о случаях совершения коррупционных правонарушений другими работниками, а также о необходимости направления уведомления о возникшем конфликте интересов или о возможности его возникновения. </w:t>
            </w:r>
          </w:p>
        </w:tc>
      </w:tr>
    </w:tbl>
    <w:p w:rsidR="00B706CF" w:rsidRDefault="00B706CF" w:rsidP="00B706CF">
      <w:pPr>
        <w:pStyle w:val="ConsPlusTitle"/>
        <w:jc w:val="right"/>
      </w:pPr>
    </w:p>
    <w:p w:rsidR="00B706CF" w:rsidRDefault="00B706CF" w:rsidP="00B706CF">
      <w:pPr>
        <w:spacing w:after="200" w:line="276" w:lineRule="auto"/>
        <w:rPr>
          <w:rFonts w:ascii="Calibri" w:hAnsi="Calibri" w:cs="Calibri"/>
          <w:b/>
          <w:sz w:val="22"/>
          <w:szCs w:val="20"/>
        </w:rPr>
      </w:pPr>
      <w:r>
        <w:br w:type="page"/>
      </w:r>
    </w:p>
    <w:p w:rsidR="00B706CF" w:rsidRDefault="00B706CF" w:rsidP="00B706CF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10-Р</w:t>
      </w:r>
    </w:p>
    <w:p w:rsidR="00B706C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 РЕАЛИЗАЦИИ ПЛАНА МЕРОПРИЯТИЙ ПО ПРОТИВОДЕЙСТВИЮ КОРРУПЦИИ</w:t>
      </w:r>
    </w:p>
    <w:p w:rsidR="00B706C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АДМИНИСТРАЦИИ ПРИМОРСКОГО РАЙОНА САНКТ-ПЕТЕРБУРГА НА 2023-2027 ГОДЫ </w:t>
      </w:r>
    </w:p>
    <w:p w:rsidR="00B706CF" w:rsidRPr="002F39EC" w:rsidRDefault="00B706CF" w:rsidP="00B706CF">
      <w:pPr>
        <w:pStyle w:val="ConsPlusTitle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по состоянию на </w:t>
      </w:r>
      <w:r w:rsidRPr="002F39EC">
        <w:rPr>
          <w:rFonts w:ascii="Times New Roman" w:hAnsi="Times New Roman" w:cs="Times New Roman"/>
          <w:color w:val="FF0000"/>
        </w:rPr>
        <w:t xml:space="preserve">2023 </w:t>
      </w:r>
      <w:r>
        <w:rPr>
          <w:rFonts w:ascii="Times New Roman" w:hAnsi="Times New Roman" w:cs="Times New Roman"/>
          <w:color w:val="FF0000"/>
        </w:rPr>
        <w:t>год</w:t>
      </w:r>
    </w:p>
    <w:p w:rsidR="00B706CF" w:rsidRPr="00EC739F" w:rsidRDefault="00B706CF" w:rsidP="00B7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520"/>
        <w:gridCol w:w="1559"/>
        <w:gridCol w:w="6520"/>
      </w:tblGrid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  <w:bookmarkStart w:id="1" w:name="_GoBack"/>
            <w:bookmarkEnd w:id="1"/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Информация </w:t>
            </w:r>
          </w:p>
          <w:p w:rsidR="00B706CF" w:rsidRPr="00F168BA" w:rsidRDefault="00B706CF" w:rsidP="007D6A3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 реализации мероприятия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(проведенная работа)</w:t>
            </w:r>
          </w:p>
        </w:tc>
      </w:tr>
      <w:tr w:rsidR="00B706CF" w:rsidRPr="00F168BA" w:rsidTr="00DC5500">
        <w:trPr>
          <w:trHeight w:val="197"/>
        </w:trPr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706CF" w:rsidRPr="00F168BA" w:rsidTr="00DC5500">
        <w:tc>
          <w:tcPr>
            <w:tcW w:w="15309" w:type="dxa"/>
            <w:gridSpan w:val="4"/>
          </w:tcPr>
          <w:p w:rsidR="00B706CF" w:rsidRPr="00F168BA" w:rsidRDefault="00B706CF" w:rsidP="00B706CF">
            <w:pPr>
              <w:pStyle w:val="a9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работы по противодействию коррупции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Организация совещаний (обучающих мероприятий) с руководителями (заместителями руководителей) ГУ по вопросу организации работы по противодействию коррупции в ГУ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Ежегодно,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первом квартале 2023 г. на конференциях в структурных подразделениях учреждения с работниками проводился инструктаж по вопросам профилактики и противодействия коррупции и недопущения коррупционных правонарушений при выполнении должностных обязанностей. Работникам повторно указано на необходимость незамедлительного уведомления работодателя обо всех случаях обращения к ним в целях склонения к совершению коррупционных правонарушений либо о ставшей известной работнику информации о случаях совершения коррупционных правонарушений другими работниками, а также о необходимости направления уведомления о возникшем конфликте интересов или о возможности его возникновения.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Организация обучающих мероприятий с должностными лицами ГУ, ответственными за профилактику коррупционных и иных правонарушений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Ежегодно,</w:t>
            </w:r>
          </w:p>
          <w:p w:rsidR="00B706CF" w:rsidRPr="00F168BA" w:rsidRDefault="00AF37C9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B706CF" w:rsidRPr="00F168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706CF" w:rsidRPr="00F168B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6520" w:type="dxa"/>
          </w:tcPr>
          <w:p w:rsidR="00B706CF" w:rsidRPr="00F168BA" w:rsidRDefault="00E2183C" w:rsidP="003B485C">
            <w:pPr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Пройдено обучение ответственным лицом за профилактику коррупционных и иных правонарушений в учреждении: </w:t>
            </w:r>
            <w:r w:rsidR="00AF37C9">
              <w:rPr>
                <w:sz w:val="18"/>
                <w:szCs w:val="18"/>
              </w:rPr>
              <w:t>контрактный управляющий Шпартюк В.В.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2023-2027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6520" w:type="dxa"/>
          </w:tcPr>
          <w:p w:rsidR="00B706CF" w:rsidRPr="00F168BA" w:rsidRDefault="00B706CF" w:rsidP="00E218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Мониторинг ведется </w:t>
            </w:r>
            <w:r w:rsidR="00E2183C" w:rsidRPr="00F168BA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68BA">
              <w:rPr>
                <w:sz w:val="18"/>
                <w:szCs w:val="18"/>
                <w:lang w:eastAsia="en-US"/>
              </w:rPr>
              <w:t>Обеспечение общественного контроля за деятельностью ГУ по реализации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Федерального закона от 05.04.2013 № 44-ФЗ) (при поступлении в администрацию обращений граждан, общественных объединений или объединений юридических лиц)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CF" w:rsidRPr="00F168BA" w:rsidRDefault="00B706CF" w:rsidP="007D6A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2023-2027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гг</w:t>
            </w:r>
            <w:proofErr w:type="spellEnd"/>
          </w:p>
        </w:tc>
        <w:tc>
          <w:tcPr>
            <w:tcW w:w="6520" w:type="dxa"/>
          </w:tcPr>
          <w:p w:rsidR="00B706CF" w:rsidRPr="00F168BA" w:rsidRDefault="00B706CF" w:rsidP="00E218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течение 2023 г. указанных обращений не поступало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68BA">
              <w:rPr>
                <w:sz w:val="18"/>
                <w:szCs w:val="18"/>
                <w:lang w:eastAsia="en-US"/>
              </w:rPr>
              <w:t>Осуществление анализа деятельности ГУ по реализации положений статьи 13.3 Федерального закона 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CF" w:rsidRPr="00F168BA" w:rsidRDefault="00B706CF" w:rsidP="007D6A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Один раз в полугодие 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рамках реализации положений статьи 13.3 Федерального закона «О противодействии коррупции» в </w:t>
            </w:r>
            <w:r w:rsidR="00E2183C" w:rsidRPr="00F168BA">
              <w:rPr>
                <w:rFonts w:ascii="Times New Roman" w:hAnsi="Times New Roman" w:cs="Times New Roman"/>
                <w:sz w:val="18"/>
                <w:szCs w:val="18"/>
              </w:rPr>
              <w:t>учреждении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- утвержден </w:t>
            </w:r>
            <w:r w:rsidR="00E2183C" w:rsidRPr="00F168BA">
              <w:rPr>
                <w:rFonts w:ascii="Times New Roman" w:hAnsi="Times New Roman" w:cs="Times New Roman"/>
                <w:sz w:val="18"/>
                <w:szCs w:val="18"/>
              </w:rPr>
              <w:t>план работы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по противодействию коррупции в учреждении на 2023-2027 годы;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принят кодекс этики и служебного поведения работников;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- утвержден перечень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коррупционно</w:t>
            </w:r>
            <w:proofErr w:type="spellEnd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опасных функций;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утвержден перечень должностей, замещение которых связано с коррупционными рисками;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создана постоянно действующая комиссия по противодействию коррупции;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- принято Положение 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урегулировани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конфликта интересов;</w:t>
            </w:r>
          </w:p>
          <w:p w:rsidR="00B706CF" w:rsidRPr="00F168BA" w:rsidRDefault="00B706CF" w:rsidP="00AF37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- принято Положение </w:t>
            </w:r>
            <w:r w:rsidR="00E53F61" w:rsidRPr="00F168BA">
              <w:rPr>
                <w:rFonts w:ascii="Times New Roman" w:hAnsi="Times New Roman"/>
                <w:sz w:val="18"/>
                <w:szCs w:val="18"/>
              </w:rPr>
              <w:t>об антикоррупционной политике Санкт-Петербургского государственного бюджетного учреждения здравоохранения «</w:t>
            </w:r>
            <w:r w:rsidR="00AF37C9">
              <w:rPr>
                <w:rFonts w:ascii="Times New Roman" w:hAnsi="Times New Roman"/>
                <w:sz w:val="18"/>
                <w:szCs w:val="18"/>
              </w:rPr>
              <w:t>Кожно-венерологический диспансер № 4</w:t>
            </w:r>
            <w:r w:rsidR="00E53F61" w:rsidRPr="00F168B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6520" w:type="dxa"/>
          </w:tcPr>
          <w:p w:rsidR="00E53F61" w:rsidRPr="00F168BA" w:rsidRDefault="00B706CF" w:rsidP="00E53F61">
            <w:pPr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Ведется контроль за предоставлением платных медицинских услуг </w:t>
            </w:r>
            <w:r w:rsidR="00E53F61" w:rsidRPr="00F168BA">
              <w:rPr>
                <w:sz w:val="18"/>
                <w:szCs w:val="18"/>
              </w:rPr>
              <w:t>Постоянно</w:t>
            </w:r>
          </w:p>
          <w:p w:rsidR="00E53F61" w:rsidRPr="00F168BA" w:rsidRDefault="00AF37C9" w:rsidP="00E53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>окальны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акты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по оказанию платных медицинских услуг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приведены 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>в соответствие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E53F61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от 11.05.2023 № 736.</w:t>
            </w:r>
          </w:p>
          <w:p w:rsidR="00B706CF" w:rsidRPr="00F168BA" w:rsidRDefault="00B706CF" w:rsidP="00E53F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Денежные средства, полученные от оказания платных медицинских услуг в течение 2023 г. направлялись на поддержание текущей деятельности учреждения.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анализа наличия и соответствия законодательству локальных нормативных актов ГУ, устанавливающих систему доплат и надбавок стимулирующего характера и системы премирования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2023-2027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6520" w:type="dxa"/>
          </w:tcPr>
          <w:p w:rsidR="00B706CF" w:rsidRPr="00F168BA" w:rsidRDefault="00B706CF" w:rsidP="007023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 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Участие в заседании комиссии по противодействию коррупции в ГУ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Один раз в полугодие</w:t>
            </w:r>
          </w:p>
        </w:tc>
        <w:tc>
          <w:tcPr>
            <w:tcW w:w="6520" w:type="dxa"/>
          </w:tcPr>
          <w:p w:rsidR="00B706CF" w:rsidRPr="00F168BA" w:rsidRDefault="00B706CF" w:rsidP="003B485C">
            <w:pPr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Заседание Комиссии по противодействию коррупции </w:t>
            </w:r>
            <w:r w:rsidR="00702350" w:rsidRPr="00F168BA">
              <w:rPr>
                <w:sz w:val="18"/>
                <w:szCs w:val="18"/>
              </w:rPr>
              <w:t xml:space="preserve">проводились </w:t>
            </w:r>
            <w:r w:rsidR="003B485C">
              <w:rPr>
                <w:sz w:val="18"/>
                <w:szCs w:val="18"/>
              </w:rPr>
              <w:t xml:space="preserve">19.01.2023 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Подготовка и размещение на официальных сайтах ГУ, в сети Интернет информации о ходе реализации антикоррупционной политики в ГУ посредством размещения в разделе «Противодействие коррупции» правовых актов, документов, отчетов, докладов, обзоров, статистики, интервью, сообщений, плакатов и других материалов в рамках действующего законодательства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6520" w:type="dxa"/>
          </w:tcPr>
          <w:p w:rsidR="00B706CF" w:rsidRPr="00F168BA" w:rsidRDefault="00B706CF" w:rsidP="007023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На официальном сайте в сети «Интернет» регулярно размещается информация о ходе реализации антикоррупционной политики. Размещаются отчеты о ходе реализации Плана работы по противодействию коррупции, памятки и иные материалы о недопустимости коррупционных правонарушений.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за подготовкой отчетности о выполнении Плана работы администрации по противодействию коррупции в ГУ на 2023-2027 годы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6520" w:type="dxa"/>
          </w:tcPr>
          <w:p w:rsidR="00B706CF" w:rsidRPr="00F168BA" w:rsidRDefault="00B706CF" w:rsidP="007023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Отчет о выполнении плана работы по противодействию коррупции ежеквартально размещается на официальном сайте </w:t>
            </w:r>
            <w:r w:rsidR="00702350" w:rsidRPr="00F168BA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в сети «Интернет»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за ведением и обновлением разделе «Противодействие коррупции»  на официальном сайте ГУ в сети «Интернет»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6520" w:type="dxa"/>
          </w:tcPr>
          <w:p w:rsidR="00B706CF" w:rsidRPr="00F168BA" w:rsidRDefault="00B706CF" w:rsidP="007023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Ведение и обновление раздела «Противодействие коррупции» на официальном сайте </w:t>
            </w:r>
            <w:r w:rsidR="00702350" w:rsidRPr="00F168BA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в сети «Интернет» осуществляется с учетом требований, установленных Распоряжением Администрации Губернатора Санкт-Петербурга от 20.04.2018 № 9-ра «О мерах по совершенствованию информирования населения Санкт-Петербурга о ходе реализации антикоррупционной политики»</w:t>
            </w:r>
          </w:p>
        </w:tc>
      </w:tr>
      <w:tr w:rsidR="00B706CF" w:rsidRPr="00F168BA" w:rsidTr="00DC5500">
        <w:tc>
          <w:tcPr>
            <w:tcW w:w="15309" w:type="dxa"/>
            <w:gridSpan w:val="4"/>
          </w:tcPr>
          <w:p w:rsidR="00B706CF" w:rsidRPr="00F168BA" w:rsidRDefault="00B706CF" w:rsidP="00B706C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предоставления ГУ платных услуг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2023-2027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</w:p>
        </w:tc>
        <w:tc>
          <w:tcPr>
            <w:tcW w:w="6520" w:type="dxa"/>
          </w:tcPr>
          <w:p w:rsidR="00B706CF" w:rsidRPr="00F168BA" w:rsidRDefault="00B706CF" w:rsidP="003B485C">
            <w:pPr>
              <w:pStyle w:val="ConsPlusNormal"/>
              <w:jc w:val="both"/>
              <w:rPr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связи со вступлением в силу </w:t>
            </w:r>
            <w:r w:rsidR="009E4293" w:rsidRPr="00F168B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остановления Правительства Российской Федерации от 11.05.2023 № 736 </w:t>
            </w:r>
            <w:r w:rsidR="009E4293" w:rsidRPr="00F168BA">
              <w:rPr>
                <w:rFonts w:ascii="Times New Roman" w:hAnsi="Times New Roman" w:cs="Times New Roman"/>
                <w:sz w:val="18"/>
                <w:szCs w:val="18"/>
              </w:rPr>
              <w:t>локальны</w:t>
            </w:r>
            <w:r w:rsidR="00AF37C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E4293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акт</w:t>
            </w:r>
            <w:r w:rsidR="00AF37C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9E4293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по оказанию платных медицинских услуг</w:t>
            </w:r>
            <w:r w:rsidR="00865E57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приведены в соответствие </w:t>
            </w:r>
            <w:r w:rsidR="00AF37C9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865E57" w:rsidRPr="00F168BA"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  <w:r w:rsidR="00AF37C9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="00865E57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законодательства РФ.</w:t>
            </w:r>
            <w:r w:rsidR="009E4293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населения через официальный сайт администрации Приморского района Санкт-Петербурга, сайты ГУ и средства массовой информации о деятельности ГУ, в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. о порядке предоставления платных услуг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6520" w:type="dxa"/>
          </w:tcPr>
          <w:p w:rsidR="00B706CF" w:rsidRPr="00F168BA" w:rsidRDefault="00B706CF" w:rsidP="00865E57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На официальном сайте </w:t>
            </w:r>
            <w:r w:rsidR="00865E57" w:rsidRPr="00F168BA">
              <w:rPr>
                <w:sz w:val="18"/>
                <w:szCs w:val="18"/>
              </w:rPr>
              <w:t>учреждения</w:t>
            </w:r>
            <w:r w:rsidRPr="00F168BA">
              <w:rPr>
                <w:sz w:val="18"/>
                <w:szCs w:val="18"/>
              </w:rPr>
              <w:t xml:space="preserve"> в сети «Интернет» размещена информация о деятельности учреждения, в том числе о порядке предоставления платных услуг. Размещены сведения о </w:t>
            </w:r>
            <w:r w:rsidR="00865E57" w:rsidRPr="00F168BA">
              <w:rPr>
                <w:sz w:val="18"/>
                <w:szCs w:val="18"/>
              </w:rPr>
              <w:t>работниках</w:t>
            </w:r>
            <w:r w:rsidRPr="00F168BA">
              <w:rPr>
                <w:sz w:val="18"/>
                <w:szCs w:val="18"/>
              </w:rPr>
              <w:t>, участвующих в предоставлении платных медицинских услуг, прейскурант платных медицинских услуг, договор на оказание платных медицинских услуг и пр.</w:t>
            </w:r>
          </w:p>
        </w:tc>
      </w:tr>
      <w:tr w:rsidR="00B706CF" w:rsidRPr="00F168BA" w:rsidTr="00DC5500">
        <w:tc>
          <w:tcPr>
            <w:tcW w:w="15309" w:type="dxa"/>
            <w:gridSpan w:val="4"/>
          </w:tcPr>
          <w:p w:rsidR="00B706CF" w:rsidRPr="00F168BA" w:rsidRDefault="00B706CF" w:rsidP="007D6A3C">
            <w:p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5. Реализация антикоррупционной политики в сфере экономики, использования государственного имущества Санкт-Петербурга, </w:t>
            </w:r>
          </w:p>
          <w:p w:rsidR="00B706CF" w:rsidRPr="00F168BA" w:rsidRDefault="00B706CF" w:rsidP="007D6A3C">
            <w:p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закупок товара, работ, услуг для обеспечения государственных нужд 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Обеспечение возможности осуществление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актов о контрактной системе в сфере закупок в соответствии с Федеральным законом от 05.04.2013 № 44-ФЗ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6520" w:type="dxa"/>
          </w:tcPr>
          <w:p w:rsidR="00B706CF" w:rsidRPr="00F168BA" w:rsidRDefault="00B706CF" w:rsidP="003535B3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Извещения о проводимых в </w:t>
            </w:r>
            <w:r w:rsidR="003535B3" w:rsidRPr="00F168BA">
              <w:rPr>
                <w:sz w:val="18"/>
                <w:szCs w:val="18"/>
              </w:rPr>
              <w:t>учреждении</w:t>
            </w:r>
            <w:r w:rsidRPr="00F168BA">
              <w:rPr>
                <w:sz w:val="18"/>
                <w:szCs w:val="18"/>
              </w:rPr>
              <w:t xml:space="preserve"> закупках размещаются в единой информационной системе в сфере закупок и доступны неограниченному кругу лиц</w:t>
            </w:r>
          </w:p>
        </w:tc>
      </w:tr>
      <w:tr w:rsidR="00B706CF" w:rsidRPr="00F168BA" w:rsidTr="00DC5500">
        <w:trPr>
          <w:trHeight w:val="666"/>
        </w:trPr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Опубликование заказчиками планов-графиков закупок наряду с официальными сайтами единой информационной системы в сети «Интернет», на официальном сайте администрации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квартал,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6520" w:type="dxa"/>
          </w:tcPr>
          <w:p w:rsidR="00B706CF" w:rsidRPr="00F168BA" w:rsidRDefault="003535B3" w:rsidP="003535B3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план-график закупок на 2024 будет размещен в сроки установленные законодательством</w:t>
            </w:r>
          </w:p>
        </w:tc>
      </w:tr>
      <w:tr w:rsidR="00B706CF" w:rsidRPr="00F168BA" w:rsidTr="00DC5500">
        <w:trPr>
          <w:trHeight w:val="883"/>
        </w:trPr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за соблюдением требований об отсутствии конфликта интересов между участниками закупки и заказчиком, установленных в пункте 9 части 1 статьи 31 Федерального закона от 05.04.2013 № 44-ФЗ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В извещении об осуществлении закупки установлены требования к участникам, осуществляющим поставку товара (выполнение работ, оказание услуг), одним из которых является отсутствие между участником закупки и заказчиком конфликта интересов. В 2023 г. конфликта интересов между участниками закупки и заказчиком не выявлено.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Усиление контроля за деятельностью лиц 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Начисление поставщику (подрядчику, исполнителю) неустоек (штрафов, пеней)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</w:t>
            </w:r>
            <w:r w:rsidR="00AF37C9">
              <w:rPr>
                <w:sz w:val="18"/>
                <w:szCs w:val="18"/>
              </w:rPr>
              <w:t xml:space="preserve">и от 25 ноября 2013 г. </w:t>
            </w:r>
            <w:r w:rsidRPr="00F168BA">
              <w:rPr>
                <w:sz w:val="18"/>
                <w:szCs w:val="18"/>
              </w:rPr>
              <w:t>N 1063»</w:t>
            </w:r>
          </w:p>
        </w:tc>
      </w:tr>
      <w:tr w:rsidR="00B706CF" w:rsidRPr="00F168BA" w:rsidTr="00DC5500">
        <w:tc>
          <w:tcPr>
            <w:tcW w:w="15309" w:type="dxa"/>
            <w:gridSpan w:val="4"/>
          </w:tcPr>
          <w:p w:rsidR="00B706CF" w:rsidRPr="00F168BA" w:rsidRDefault="00B706CF" w:rsidP="007D6A3C">
            <w:p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9. Антикоррупционная пропаганда, формирование в обществе нетерпимого отношения к проявлениям коррупции и </w:t>
            </w:r>
          </w:p>
          <w:p w:rsidR="00B706CF" w:rsidRPr="00F168BA" w:rsidRDefault="00B706CF" w:rsidP="007D6A3C">
            <w:p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информационное обеспечение реализации антикоррупционной политике в Санкт-Петербурге</w:t>
            </w:r>
          </w:p>
        </w:tc>
      </w:tr>
      <w:tr w:rsidR="00B706CF" w:rsidRPr="00F168BA" w:rsidTr="00DC5500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6520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6520" w:type="dxa"/>
          </w:tcPr>
          <w:p w:rsidR="00B706CF" w:rsidRPr="00F168BA" w:rsidRDefault="00B706CF" w:rsidP="003535B3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На официальном сайте </w:t>
            </w:r>
            <w:r w:rsidR="003535B3" w:rsidRPr="00F168BA">
              <w:rPr>
                <w:sz w:val="18"/>
                <w:szCs w:val="18"/>
              </w:rPr>
              <w:t>учреждения</w:t>
            </w:r>
            <w:r w:rsidRPr="00F168BA">
              <w:rPr>
                <w:sz w:val="18"/>
                <w:szCs w:val="18"/>
              </w:rPr>
              <w:t xml:space="preserve"> в сети «Интернет» размещены памятки и информационные материалы по противодействию коррупции, о недопустимости совершения коррупционных нарушений в здравоохранении, о необходимости сообщения о ставших известных фактах коррупции, а также об ответственности за совершение коррупционных нарушений</w:t>
            </w:r>
          </w:p>
        </w:tc>
      </w:tr>
    </w:tbl>
    <w:p w:rsidR="00B706CF" w:rsidRPr="00EC739F" w:rsidRDefault="00B706CF" w:rsidP="00B706CF"/>
    <w:p w:rsidR="00B706CF" w:rsidRDefault="00B706CF" w:rsidP="00B706CF">
      <w:pPr>
        <w:spacing w:after="200" w:line="276" w:lineRule="auto"/>
        <w:rPr>
          <w:rFonts w:ascii="Calibri" w:hAnsi="Calibri" w:cs="Calibri"/>
          <w:b/>
          <w:sz w:val="22"/>
          <w:szCs w:val="20"/>
        </w:rPr>
      </w:pPr>
      <w:r>
        <w:br w:type="page"/>
      </w:r>
    </w:p>
    <w:p w:rsidR="00B706CF" w:rsidRDefault="00B706CF" w:rsidP="00B706CF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11-Р</w:t>
      </w:r>
    </w:p>
    <w:p w:rsidR="00B706CF" w:rsidRPr="00EC739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О РЕАЛИЗАЦИИ </w:t>
      </w:r>
      <w:r w:rsidRPr="00EC739F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А </w:t>
      </w:r>
      <w:r w:rsidRPr="00EC739F">
        <w:rPr>
          <w:rFonts w:ascii="Times New Roman" w:hAnsi="Times New Roman" w:cs="Times New Roman"/>
        </w:rPr>
        <w:t>МЕРОПРИЯТИЙ ПО ПРОТИВОДЕЙСТВИЮ КОРРУПЦИИ</w:t>
      </w:r>
    </w:p>
    <w:p w:rsidR="00B706C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 w:rsidRPr="00EC739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ГОСУДАРСТВЕННЫХ УЧРЕЖДЕНИЯХ, ПОДВЕДОМСТВЕННЫХ АДМИНИСТРАЦИИ ПРИМОРСКОГО РАЙОНА </w:t>
      </w:r>
    </w:p>
    <w:p w:rsidR="00B706CF" w:rsidRDefault="00B706CF" w:rsidP="00B706C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САНКТ-ПЕТЕРБУРГЕ НА </w:t>
      </w:r>
      <w:r w:rsidRPr="00EC73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C739F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7</w:t>
      </w:r>
      <w:r w:rsidRPr="00EC739F">
        <w:rPr>
          <w:rFonts w:ascii="Times New Roman" w:hAnsi="Times New Roman" w:cs="Times New Roman"/>
        </w:rPr>
        <w:t xml:space="preserve"> ГОДЫ</w:t>
      </w:r>
      <w:r>
        <w:rPr>
          <w:rFonts w:ascii="Times New Roman" w:hAnsi="Times New Roman" w:cs="Times New Roman"/>
        </w:rPr>
        <w:t xml:space="preserve"> </w:t>
      </w:r>
    </w:p>
    <w:p w:rsidR="00B706CF" w:rsidRPr="002F39EC" w:rsidRDefault="00B706CF" w:rsidP="00B706CF">
      <w:pPr>
        <w:pStyle w:val="ConsPlusTitle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по состоянию на </w:t>
      </w:r>
      <w:r w:rsidRPr="002F39EC">
        <w:rPr>
          <w:rFonts w:ascii="Times New Roman" w:hAnsi="Times New Roman" w:cs="Times New Roman"/>
          <w:color w:val="FF0000"/>
        </w:rPr>
        <w:t xml:space="preserve">2023 </w:t>
      </w:r>
      <w:r>
        <w:rPr>
          <w:rFonts w:ascii="Times New Roman" w:hAnsi="Times New Roman" w:cs="Times New Roman"/>
          <w:color w:val="FF0000"/>
        </w:rPr>
        <w:t>год</w:t>
      </w:r>
    </w:p>
    <w:p w:rsidR="00B706CF" w:rsidRPr="00EC739F" w:rsidRDefault="00B706CF" w:rsidP="00B706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7371"/>
        <w:gridCol w:w="1559"/>
        <w:gridCol w:w="5812"/>
      </w:tblGrid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Информация </w:t>
            </w:r>
          </w:p>
          <w:p w:rsidR="00B706CF" w:rsidRPr="00F168BA" w:rsidRDefault="00B706CF" w:rsidP="007D6A3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 реализации мероприятия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(проведенная работа)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706CF" w:rsidRPr="00F168BA" w:rsidTr="007D6A3C">
        <w:tc>
          <w:tcPr>
            <w:tcW w:w="15452" w:type="dxa"/>
            <w:gridSpan w:val="4"/>
          </w:tcPr>
          <w:p w:rsidR="00B706CF" w:rsidRPr="00F168BA" w:rsidRDefault="00B706CF" w:rsidP="00B706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Организационные мероприятия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Заслушивание на собраниях трудовых коллективов ГУ (коллегиальных органов ГУ) всех случаев совершения работниками и руководителями ГУ коррупционных правонарушений и прочих выявленных нарушений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По мере выявления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течение 2023 г. фактов совершения работниками и руководителями учреждения коррупционных и прочих правонарушений не выявлено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Проведение обучающих мероприятий с должностными лицами ГУ, ответственными за профилактику коррупционных и иных правонарушений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5812" w:type="dxa"/>
          </w:tcPr>
          <w:p w:rsidR="00B706CF" w:rsidRPr="00F168BA" w:rsidRDefault="001B27FB" w:rsidP="003B485C">
            <w:pPr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Пройдено обучение ответственным лицом за профилактику коррупционных и иных правонарушений в учреждении: </w:t>
            </w:r>
            <w:r w:rsidR="00AF37C9">
              <w:rPr>
                <w:sz w:val="18"/>
                <w:szCs w:val="18"/>
              </w:rPr>
              <w:t>контрактный управляющий Шпартюк В.В.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совещаний (обучающих мероприятий) с руководителями (заместителями руководителей) и работниками ГУ по вопросам организации работы по противодействию коррупции в ГУ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квартал, Ежегодно</w:t>
            </w:r>
          </w:p>
        </w:tc>
        <w:tc>
          <w:tcPr>
            <w:tcW w:w="5812" w:type="dxa"/>
          </w:tcPr>
          <w:p w:rsidR="00B706CF" w:rsidRPr="00F168BA" w:rsidRDefault="00B706CF" w:rsidP="001B27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первом квартале 2023 г. </w:t>
            </w:r>
            <w:r w:rsidR="001B27FB" w:rsidRPr="00F168BA">
              <w:rPr>
                <w:rFonts w:ascii="Times New Roman" w:hAnsi="Times New Roman" w:cs="Times New Roman"/>
                <w:sz w:val="18"/>
                <w:szCs w:val="18"/>
              </w:rPr>
              <w:t>на конференциях в структурных подразделениях учреждения с работниками проводился инструктаж по вопросам профилактики и противодействия коррупции и недопущения коррупционных правонарушений при выполнении должностных обязанностей. Работникам повторно указано на необходимость незамедлительного уведомления работодателя обо всех случаях обращения к ним в целях склонения к совершению коррупционных правонарушений либо о ставшей известной работнику информации о случаях совершения коррупционных правонарушений другими работниками, а также о необходимости направления уведомления о возникшем конфликте интересов или о возможности его возникновения.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Участие в заседании комиссии по противодействию коррупции в ГУ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течении двух месяцев после проведения коррупционного аудита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2023 г. коррупционный аудит не </w:t>
            </w:r>
            <w:r w:rsidR="00AF37C9">
              <w:rPr>
                <w:rFonts w:ascii="Times New Roman" w:hAnsi="Times New Roman" w:cs="Times New Roman"/>
                <w:sz w:val="18"/>
                <w:szCs w:val="18"/>
              </w:rPr>
              <w:t>осуществлялся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1B27FB" w:rsidRPr="00F168BA" w:rsidRDefault="00B706CF" w:rsidP="001B27FB">
            <w:pPr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Заседание Комиссии по противодействию коррупции в </w:t>
            </w:r>
            <w:r w:rsidR="001B27FB" w:rsidRPr="00F168BA">
              <w:rPr>
                <w:sz w:val="18"/>
                <w:szCs w:val="18"/>
              </w:rPr>
              <w:t>учреждении</w:t>
            </w:r>
            <w:r w:rsidRPr="00F168BA">
              <w:rPr>
                <w:sz w:val="18"/>
                <w:szCs w:val="18"/>
              </w:rPr>
              <w:t xml:space="preserve"> проводилось </w:t>
            </w:r>
            <w:r w:rsidR="003B485C">
              <w:rPr>
                <w:sz w:val="18"/>
                <w:szCs w:val="18"/>
              </w:rPr>
              <w:t>19</w:t>
            </w:r>
            <w:r w:rsidR="001B27FB" w:rsidRPr="00F168BA">
              <w:rPr>
                <w:sz w:val="18"/>
                <w:szCs w:val="18"/>
              </w:rPr>
              <w:t xml:space="preserve">.01.2023 </w:t>
            </w:r>
          </w:p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Размещение отчета о выполнении Плана работы администрации Приморского района Санкт-Петербурга по противодействию коррупции в ГУ 2023-2027 годы на официальных сайте ГУ в сети «Интернет»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5812" w:type="dxa"/>
          </w:tcPr>
          <w:p w:rsidR="00B706CF" w:rsidRPr="00F168BA" w:rsidRDefault="00B706CF" w:rsidP="001B27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Отчет о выполнении плана работы администрации Приморского района Санкт-Петербурга по противодействию коррупции в государственных учреждениях на 2023-2027 годы ежеквартально размещается на официальном сайте </w:t>
            </w:r>
            <w:r w:rsidR="001B27FB" w:rsidRPr="00F168BA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в сети «Интернет»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Размещение отчета о выполнении Плана работы ГУ по противодействию коррупции на официальном сайте ГУ в сети «Интернет»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5812" w:type="dxa"/>
          </w:tcPr>
          <w:p w:rsidR="00B706CF" w:rsidRPr="00F168BA" w:rsidRDefault="00B706CF" w:rsidP="001B27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Отчет о выполнении плана работы по противодействию коррупции ежеквартально размещается на официальном сайте </w:t>
            </w:r>
            <w:r w:rsidR="001B27FB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сети «Интернет»</w:t>
            </w:r>
          </w:p>
        </w:tc>
      </w:tr>
      <w:tr w:rsidR="00B706CF" w:rsidRPr="00F168BA" w:rsidTr="007D6A3C">
        <w:tc>
          <w:tcPr>
            <w:tcW w:w="15452" w:type="dxa"/>
            <w:gridSpan w:val="4"/>
          </w:tcPr>
          <w:p w:rsidR="00B706CF" w:rsidRPr="00F168BA" w:rsidRDefault="00B706CF" w:rsidP="00B706CF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ГУ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Проведение мониторинга локальных нормативных актов ГУ, направленных на противодействие коррупции и организация работы по своевременному внесению в них изменений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168BA">
              <w:rPr>
                <w:rFonts w:eastAsia="Calibri"/>
                <w:sz w:val="18"/>
                <w:szCs w:val="18"/>
                <w:lang w:eastAsia="en-US"/>
              </w:rPr>
              <w:t>Ведется мониторинг локальных нормативных актов, направленных на противодействие коррупции.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Проведение мониторинга и организации работы по корректировке перечня должностей в ГУ по результатам оценки коррупционных рисков в случаях изменения предмета (цели) деятельности и штатно-должностной структуры организации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800902" w:rsidP="007D6A3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168BA">
              <w:rPr>
                <w:rFonts w:eastAsia="Calibri"/>
                <w:sz w:val="18"/>
                <w:szCs w:val="18"/>
                <w:lang w:eastAsia="en-US"/>
              </w:rPr>
              <w:t>Январь 2023</w:t>
            </w:r>
          </w:p>
          <w:p w:rsidR="00B706CF" w:rsidRPr="00F168BA" w:rsidRDefault="00B706CF" w:rsidP="007D6A3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Осуществление анализа деятельности ГУ по реализации положений статьи 13.3 Федерального закона «О противодействии коррупции»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Один раз в полугодие </w:t>
            </w:r>
          </w:p>
        </w:tc>
        <w:tc>
          <w:tcPr>
            <w:tcW w:w="5812" w:type="dxa"/>
          </w:tcPr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рамках реализации положений статьи 13.3 Федерального закона «О противодействии коррупции» в учреждении: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утвержден план работы по противодействию коррупции в учреждении на 2023-2027 годы;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принят кодекс этики и служебного поведения работников;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- утвержден перечень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коррупционно</w:t>
            </w:r>
            <w:proofErr w:type="spellEnd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опасных функций;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утвержден перечень должностей, замещение которых связано с коррупционными рисками;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создана постоянно действующая комиссия по противодействию коррупции;</w:t>
            </w:r>
          </w:p>
          <w:p w:rsidR="00800902" w:rsidRPr="00F168BA" w:rsidRDefault="00800902" w:rsidP="008009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- принято Положение по урегулированию конфликта интересов;</w:t>
            </w:r>
          </w:p>
          <w:p w:rsidR="00B706CF" w:rsidRPr="00F168BA" w:rsidRDefault="00800902" w:rsidP="006850A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168BA">
              <w:rPr>
                <w:sz w:val="18"/>
                <w:szCs w:val="18"/>
              </w:rPr>
              <w:t>- принято Положение об антикоррупционной политике Санкт-Петербургского государственного бюджетного учреждения здравоохранения «</w:t>
            </w:r>
            <w:r w:rsidR="006850A6">
              <w:rPr>
                <w:sz w:val="18"/>
                <w:szCs w:val="18"/>
              </w:rPr>
              <w:t>Кожно-венерологический диспансер № 4</w:t>
            </w:r>
            <w:r w:rsidRPr="00F168BA">
              <w:rPr>
                <w:sz w:val="18"/>
                <w:szCs w:val="18"/>
              </w:rPr>
              <w:t>»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Обеспечение общественного контроля за деятельностью ГУ по реализации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Федерального закона от 05.04.2013 № 44-ФЗ) (при поступлении в администрацию обращений граждан, общественных объединений или объединений юридических лиц)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168BA">
              <w:rPr>
                <w:rFonts w:eastAsia="Calibri"/>
                <w:sz w:val="18"/>
                <w:szCs w:val="18"/>
                <w:lang w:eastAsia="en-US"/>
              </w:rPr>
              <w:t>В течение 2023 г. указанных обращений граждан, общественных объединений или объединений юридических лиц не поступало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Усиления контроля за деятельностью должностных лиц заказчика ГУ при осуществлении закупок малого объема (пункт 4 и 5 части 1 статьи 93 Федерального закона от 05.04.2013 №44-ФЗ) в части обеспечения размещения не менее 75% закупок малого объема в электронной форме посредством подсистемы «Электронный магазин» ГИС СПБ АИСГЗ (по количеству и по сумме)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5812" w:type="dxa"/>
          </w:tcPr>
          <w:p w:rsidR="00B706CF" w:rsidRPr="00F168BA" w:rsidRDefault="00B706CF" w:rsidP="007D6A3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168BA">
              <w:rPr>
                <w:rFonts w:eastAsia="Calibri"/>
                <w:sz w:val="18"/>
                <w:szCs w:val="18"/>
                <w:lang w:eastAsia="en-US"/>
              </w:rPr>
              <w:t>Ведется контроль при осуществлении закупок малого объема в части обеспечения размещения не менее 75 % закупок малого объема в электронной форме посредством подсистемы «Электронный магазин» ГИС СПб АИСГЗ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работ по размещению в зданиях и помещениях, занимаемых ГУ,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B706CF" w:rsidP="0080090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168BA">
              <w:rPr>
                <w:rFonts w:eastAsia="Calibri"/>
                <w:sz w:val="18"/>
                <w:szCs w:val="18"/>
                <w:lang w:eastAsia="en-US"/>
              </w:rPr>
              <w:t xml:space="preserve">В помещениях </w:t>
            </w:r>
            <w:r w:rsidR="00800902" w:rsidRPr="00F168BA">
              <w:rPr>
                <w:rFonts w:eastAsia="Calibri"/>
                <w:sz w:val="18"/>
                <w:szCs w:val="18"/>
                <w:lang w:eastAsia="en-US"/>
              </w:rPr>
              <w:t>учреждения</w:t>
            </w:r>
            <w:r w:rsidRPr="00F168BA">
              <w:rPr>
                <w:rFonts w:eastAsia="Calibri"/>
                <w:sz w:val="18"/>
                <w:szCs w:val="18"/>
                <w:lang w:eastAsia="en-US"/>
              </w:rPr>
              <w:t xml:space="preserve"> и на официальном сайте учреждения в сети «Интернет» размещена информация об адресах, телефонах и электронных адресах государственных органов, по которым граждане могут сообщить о фактах коррупции. Размещены плакаты о недопустимости коррупционных правонарушений и об уголовной ответственности за их совершение.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2.8 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5812" w:type="dxa"/>
          </w:tcPr>
          <w:p w:rsidR="00B706CF" w:rsidRPr="00F168BA" w:rsidRDefault="00B706CF" w:rsidP="00800902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На официальном сайте </w:t>
            </w:r>
            <w:r w:rsidR="00800902" w:rsidRPr="00F168BA">
              <w:rPr>
                <w:sz w:val="18"/>
                <w:szCs w:val="18"/>
              </w:rPr>
              <w:t>учреждения</w:t>
            </w:r>
            <w:r w:rsidRPr="00F168BA">
              <w:rPr>
                <w:sz w:val="18"/>
                <w:szCs w:val="18"/>
              </w:rPr>
              <w:t xml:space="preserve"> в сети «Интернет» запланировано размещение плаката, приуроченного к Международному дню борьбы с коррупцией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Подготовка и размещение на официальных сайтах ГУ, в сети Интернет информации о ходе реализации антикоррупционной политики в ГУ посредством размещения в разделе «Противодействие коррупции» правовых актов, документов, отчетов, докладов, обзоров, статистики, интервью, сообщений, плакатов и других материалов в рамках действующего законодательства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5812" w:type="dxa"/>
          </w:tcPr>
          <w:p w:rsidR="00B706CF" w:rsidRPr="00F168BA" w:rsidRDefault="00B706CF" w:rsidP="00800902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На официальном сайте </w:t>
            </w:r>
            <w:r w:rsidR="00800902" w:rsidRPr="00F168BA">
              <w:rPr>
                <w:sz w:val="18"/>
                <w:szCs w:val="18"/>
              </w:rPr>
              <w:t>учреждения</w:t>
            </w:r>
            <w:r w:rsidRPr="00F168BA">
              <w:rPr>
                <w:sz w:val="18"/>
                <w:szCs w:val="18"/>
              </w:rPr>
              <w:t xml:space="preserve"> в сети «Интернет» регулярно размещается информация о ходе реализации антикоррупционной политики. Размещаются отчеты о ходе реализации Плана работы по противодействию коррупции, памятки и иные материалы о недопустимости коррупционных правонарушений.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за ведением и обновлением разделе «Противодействие коррупции»  на официальном сайте ГУ в сети «Интернет»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5812" w:type="dxa"/>
          </w:tcPr>
          <w:p w:rsidR="00B706CF" w:rsidRPr="00F168BA" w:rsidRDefault="00B706CF" w:rsidP="00800902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Ведение и обновление раздела «Противодействие коррупции» на официальном сайте </w:t>
            </w:r>
            <w:r w:rsidR="00800902" w:rsidRPr="00F168BA">
              <w:rPr>
                <w:sz w:val="18"/>
                <w:szCs w:val="18"/>
              </w:rPr>
              <w:t>учреждения</w:t>
            </w:r>
            <w:r w:rsidRPr="00F168BA">
              <w:rPr>
                <w:sz w:val="18"/>
                <w:szCs w:val="18"/>
              </w:rPr>
              <w:t xml:space="preserve"> в сети «Интернет» осуществляется с учетом требований, установленных Распоряжением Администрации Губернатора Санкт-Петербурга от 20.04.2018 № 9-ра «О мерах по совершенствованию информирования населения Санкт-Петербурга о ходе реализации антикоррупционной политики»</w:t>
            </w:r>
          </w:p>
        </w:tc>
      </w:tr>
      <w:tr w:rsidR="00B706CF" w:rsidRPr="00F168BA" w:rsidTr="007D6A3C">
        <w:tc>
          <w:tcPr>
            <w:tcW w:w="15452" w:type="dxa"/>
            <w:gridSpan w:val="4"/>
          </w:tcPr>
          <w:p w:rsidR="00B706CF" w:rsidRPr="00F168BA" w:rsidRDefault="00B706CF" w:rsidP="00B706CF">
            <w:pPr>
              <w:pStyle w:val="a9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работы по противодействию коррупции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предотвращению и урегулированию случаев конфликта интересов в подведомственных ГУ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3B485C" w:rsidP="003B4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Конфликта интересов</w:t>
            </w:r>
            <w:r w:rsidR="00800902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учреждении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2023 году </w:t>
            </w:r>
            <w:r w:rsidR="00800902"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не выявлено 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анализа наличия и соответствия законодательству локальных нормативных актов ГУ, устанавливающих систему доплат и надбавок стимулирующего характера и системы премирования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B706CF" w:rsidP="00800902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 </w:t>
            </w:r>
          </w:p>
        </w:tc>
      </w:tr>
      <w:tr w:rsidR="00B706CF" w:rsidRPr="00F168BA" w:rsidTr="007D6A3C">
        <w:tc>
          <w:tcPr>
            <w:tcW w:w="15452" w:type="dxa"/>
            <w:gridSpan w:val="4"/>
          </w:tcPr>
          <w:p w:rsidR="00B706CF" w:rsidRPr="00F168BA" w:rsidRDefault="00B706CF" w:rsidP="00B706CF">
            <w:pPr>
              <w:pStyle w:val="a9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>Организация предоставления ГУ платных услуг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F168BA" w:rsidP="003B485C">
            <w:pPr>
              <w:pStyle w:val="ConsPlusNormal"/>
              <w:jc w:val="both"/>
              <w:rPr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В связи со вступлением в силу постановления Правительства Российской Федерации от 11.05.2023 № 736 локальны</w:t>
            </w:r>
            <w:r w:rsidR="003B485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 акт</w:t>
            </w:r>
            <w:r w:rsidR="003B485C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по оказанию платных медицинских услуг приведены в соответствие требования законодательства РФ. </w:t>
            </w:r>
          </w:p>
        </w:tc>
      </w:tr>
      <w:tr w:rsidR="00B706CF" w:rsidRPr="00F168BA" w:rsidTr="007D6A3C">
        <w:tc>
          <w:tcPr>
            <w:tcW w:w="710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7371" w:type="dxa"/>
          </w:tcPr>
          <w:p w:rsidR="00B706CF" w:rsidRPr="00F168BA" w:rsidRDefault="00B706CF" w:rsidP="007D6A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населения через официальный сайт администрации Приморского района Санкт-Петербурга, сайты ГУ и средства массовой информации о деятельности ГУ, в </w:t>
            </w:r>
            <w:proofErr w:type="spellStart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. о порядке предоставления платных услуг</w:t>
            </w:r>
          </w:p>
        </w:tc>
        <w:tc>
          <w:tcPr>
            <w:tcW w:w="1559" w:type="dxa"/>
          </w:tcPr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</w:t>
            </w:r>
          </w:p>
          <w:p w:rsidR="00B706CF" w:rsidRPr="00F168BA" w:rsidRDefault="00B706CF" w:rsidP="007D6A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8BA">
              <w:rPr>
                <w:rFonts w:ascii="Times New Roman" w:hAnsi="Times New Roman" w:cs="Times New Roman"/>
                <w:sz w:val="18"/>
                <w:szCs w:val="18"/>
              </w:rPr>
              <w:t>2023-2027 гг</w:t>
            </w:r>
          </w:p>
        </w:tc>
        <w:tc>
          <w:tcPr>
            <w:tcW w:w="5812" w:type="dxa"/>
          </w:tcPr>
          <w:p w:rsidR="00B706CF" w:rsidRPr="00F168BA" w:rsidRDefault="00B706CF" w:rsidP="00F168BA">
            <w:pPr>
              <w:jc w:val="both"/>
              <w:rPr>
                <w:sz w:val="18"/>
                <w:szCs w:val="18"/>
              </w:rPr>
            </w:pPr>
            <w:r w:rsidRPr="00F168BA">
              <w:rPr>
                <w:sz w:val="18"/>
                <w:szCs w:val="18"/>
              </w:rPr>
              <w:t xml:space="preserve">На официальном сайте </w:t>
            </w:r>
            <w:r w:rsidR="00F168BA" w:rsidRPr="00F168BA">
              <w:rPr>
                <w:sz w:val="18"/>
                <w:szCs w:val="18"/>
              </w:rPr>
              <w:t>учреждения</w:t>
            </w:r>
            <w:r w:rsidRPr="00F168BA">
              <w:rPr>
                <w:sz w:val="18"/>
                <w:szCs w:val="18"/>
              </w:rPr>
              <w:t xml:space="preserve"> в сети «Интернет» размещена информация о деятельности учреждения, в том числе о порядке предоставления платных услуг. Размещены сведения о сотрудниках, участвующих в предоставлении платных медицинских услуг, прейскурант платных медицинских услуг, договор на оказание платных медицинских услуг и пр.</w:t>
            </w:r>
          </w:p>
        </w:tc>
      </w:tr>
    </w:tbl>
    <w:p w:rsidR="00B706CF" w:rsidRPr="00F168BA" w:rsidRDefault="00B706CF" w:rsidP="00B706CF">
      <w:pPr>
        <w:rPr>
          <w:sz w:val="18"/>
          <w:szCs w:val="18"/>
        </w:rPr>
      </w:pPr>
    </w:p>
    <w:p w:rsidR="00B706CF" w:rsidRPr="00F168BA" w:rsidRDefault="00B706CF">
      <w:pPr>
        <w:rPr>
          <w:sz w:val="18"/>
          <w:szCs w:val="18"/>
        </w:rPr>
      </w:pPr>
    </w:p>
    <w:sectPr w:rsidR="00B706CF" w:rsidRPr="00F168BA" w:rsidSect="00F168BA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785"/>
    <w:multiLevelType w:val="hybridMultilevel"/>
    <w:tmpl w:val="A6E4F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024"/>
    <w:multiLevelType w:val="hybridMultilevel"/>
    <w:tmpl w:val="D41C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B61"/>
    <w:multiLevelType w:val="hybridMultilevel"/>
    <w:tmpl w:val="D41C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7B8A"/>
    <w:multiLevelType w:val="hybridMultilevel"/>
    <w:tmpl w:val="8B8E47D0"/>
    <w:lvl w:ilvl="0" w:tplc="E5A2FC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213DB8"/>
    <w:multiLevelType w:val="multilevel"/>
    <w:tmpl w:val="163EB7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86"/>
    <w:rsid w:val="00014A83"/>
    <w:rsid w:val="00085D70"/>
    <w:rsid w:val="00096B5C"/>
    <w:rsid w:val="001210AB"/>
    <w:rsid w:val="00131DB0"/>
    <w:rsid w:val="0013791F"/>
    <w:rsid w:val="001B27FB"/>
    <w:rsid w:val="001E6B3B"/>
    <w:rsid w:val="001F287C"/>
    <w:rsid w:val="00213F69"/>
    <w:rsid w:val="00236E86"/>
    <w:rsid w:val="002C3D16"/>
    <w:rsid w:val="002C4F4F"/>
    <w:rsid w:val="002D4AA6"/>
    <w:rsid w:val="002D55E0"/>
    <w:rsid w:val="00323E0D"/>
    <w:rsid w:val="003466CB"/>
    <w:rsid w:val="003535B3"/>
    <w:rsid w:val="00353E1C"/>
    <w:rsid w:val="00385F3D"/>
    <w:rsid w:val="003B485C"/>
    <w:rsid w:val="00410115"/>
    <w:rsid w:val="00455D28"/>
    <w:rsid w:val="0052342F"/>
    <w:rsid w:val="00603B31"/>
    <w:rsid w:val="0061784F"/>
    <w:rsid w:val="00644EF5"/>
    <w:rsid w:val="006568BA"/>
    <w:rsid w:val="006850A6"/>
    <w:rsid w:val="007012D8"/>
    <w:rsid w:val="00702350"/>
    <w:rsid w:val="00784055"/>
    <w:rsid w:val="007A30C8"/>
    <w:rsid w:val="00800902"/>
    <w:rsid w:val="00853ED8"/>
    <w:rsid w:val="0085788C"/>
    <w:rsid w:val="00865E57"/>
    <w:rsid w:val="00886E53"/>
    <w:rsid w:val="008D3DFC"/>
    <w:rsid w:val="008F4E0E"/>
    <w:rsid w:val="008F7387"/>
    <w:rsid w:val="00936997"/>
    <w:rsid w:val="00956B96"/>
    <w:rsid w:val="00961363"/>
    <w:rsid w:val="009620B7"/>
    <w:rsid w:val="009623E9"/>
    <w:rsid w:val="009E4293"/>
    <w:rsid w:val="009F3532"/>
    <w:rsid w:val="00AF0A9E"/>
    <w:rsid w:val="00AF37C9"/>
    <w:rsid w:val="00AF54B2"/>
    <w:rsid w:val="00B706CF"/>
    <w:rsid w:val="00B707BB"/>
    <w:rsid w:val="00B831B2"/>
    <w:rsid w:val="00BC10C2"/>
    <w:rsid w:val="00BC2464"/>
    <w:rsid w:val="00C6516D"/>
    <w:rsid w:val="00D57971"/>
    <w:rsid w:val="00D86AA7"/>
    <w:rsid w:val="00D94DD8"/>
    <w:rsid w:val="00DA742B"/>
    <w:rsid w:val="00DA78B1"/>
    <w:rsid w:val="00DC5500"/>
    <w:rsid w:val="00E07F2C"/>
    <w:rsid w:val="00E2183C"/>
    <w:rsid w:val="00E53F61"/>
    <w:rsid w:val="00E73611"/>
    <w:rsid w:val="00EC61BC"/>
    <w:rsid w:val="00F168BA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C09F"/>
  <w15:chartTrackingRefBased/>
  <w15:docId w15:val="{8FDD26C1-BE80-48ED-BF7A-86BB7FD3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6E8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236E86"/>
    <w:pPr>
      <w:spacing w:before="100" w:beforeAutospacing="1" w:after="100" w:afterAutospacing="1"/>
      <w:jc w:val="both"/>
    </w:pPr>
  </w:style>
  <w:style w:type="paragraph" w:customStyle="1" w:styleId="1">
    <w:name w:val="Абзац списка1"/>
    <w:basedOn w:val="a"/>
    <w:rsid w:val="00236E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E-mail Signature"/>
    <w:basedOn w:val="a"/>
    <w:link w:val="a6"/>
    <w:uiPriority w:val="99"/>
    <w:rsid w:val="00D57971"/>
    <w:rPr>
      <w:rFonts w:ascii="Calibri" w:eastAsia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rsid w:val="00D57971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BC10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07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rsid w:val="00B707B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B707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rsid w:val="00B707BB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B707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B706C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6C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53F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3F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Жанна Николаевна</dc:creator>
  <cp:keywords/>
  <dc:description/>
  <cp:lastModifiedBy>Шпартюк В.В.</cp:lastModifiedBy>
  <cp:revision>2</cp:revision>
  <cp:lastPrinted>2023-11-16T08:24:00Z</cp:lastPrinted>
  <dcterms:created xsi:type="dcterms:W3CDTF">2023-12-29T08:58:00Z</dcterms:created>
  <dcterms:modified xsi:type="dcterms:W3CDTF">2023-12-29T08:58:00Z</dcterms:modified>
</cp:coreProperties>
</file>